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12ED" w:rsidRDefault="00D912ED" w:rsidP="00D912ED">
      <w:pPr>
        <w:spacing w:line="480" w:lineRule="auto"/>
        <w:jc w:val="center"/>
        <w:rPr>
          <w:b/>
        </w:rPr>
      </w:pPr>
    </w:p>
    <w:p w:rsidR="00D36B75" w:rsidRDefault="00D36B75" w:rsidP="00D912ED">
      <w:pPr>
        <w:spacing w:line="480" w:lineRule="auto"/>
        <w:jc w:val="center"/>
        <w:rPr>
          <w:b/>
        </w:rPr>
      </w:pPr>
    </w:p>
    <w:p w:rsidR="007A095F" w:rsidRPr="00D912ED" w:rsidRDefault="007A095F" w:rsidP="00D912ED">
      <w:pPr>
        <w:spacing w:line="480" w:lineRule="auto"/>
        <w:jc w:val="center"/>
        <w:rPr>
          <w:b/>
        </w:rPr>
      </w:pPr>
      <w:r w:rsidRPr="00D912ED">
        <w:rPr>
          <w:b/>
        </w:rPr>
        <w:t>Current News Article Discussion</w:t>
      </w:r>
    </w:p>
    <w:p w:rsidR="00D912ED" w:rsidRDefault="00D912ED" w:rsidP="00D912ED">
      <w:pPr>
        <w:spacing w:line="480" w:lineRule="auto"/>
        <w:jc w:val="center"/>
      </w:pPr>
    </w:p>
    <w:p w:rsidR="00D36B75" w:rsidRDefault="00D36B75" w:rsidP="00D912ED">
      <w:pPr>
        <w:spacing w:line="480" w:lineRule="auto"/>
        <w:jc w:val="center"/>
      </w:pPr>
    </w:p>
    <w:p w:rsidR="00D912ED" w:rsidRDefault="00D912ED" w:rsidP="00D912ED">
      <w:pPr>
        <w:spacing w:line="480" w:lineRule="auto"/>
      </w:pPr>
    </w:p>
    <w:p w:rsidR="007A095F" w:rsidRPr="00D912ED" w:rsidRDefault="007A095F" w:rsidP="00D912ED">
      <w:pPr>
        <w:spacing w:line="480" w:lineRule="auto"/>
        <w:jc w:val="center"/>
      </w:pPr>
      <w:r w:rsidRPr="00D912ED">
        <w:t>Student’s Name</w:t>
      </w:r>
    </w:p>
    <w:p w:rsidR="007A095F" w:rsidRPr="00D912ED" w:rsidRDefault="007A095F" w:rsidP="00D912ED">
      <w:pPr>
        <w:spacing w:line="480" w:lineRule="auto"/>
        <w:jc w:val="center"/>
      </w:pPr>
      <w:r w:rsidRPr="00D912ED">
        <w:t>Institution of Affiliation</w:t>
      </w:r>
    </w:p>
    <w:p w:rsidR="007A095F" w:rsidRPr="00D912ED" w:rsidRDefault="007A095F" w:rsidP="00D912ED">
      <w:pPr>
        <w:spacing w:line="480" w:lineRule="auto"/>
        <w:jc w:val="center"/>
      </w:pPr>
      <w:r w:rsidRPr="00D912ED">
        <w:t>Professor</w:t>
      </w:r>
    </w:p>
    <w:p w:rsidR="007A095F" w:rsidRPr="00D912ED" w:rsidRDefault="007A095F" w:rsidP="00D912ED">
      <w:pPr>
        <w:spacing w:line="480" w:lineRule="auto"/>
        <w:jc w:val="center"/>
      </w:pPr>
      <w:r w:rsidRPr="00D912ED">
        <w:t>Date</w:t>
      </w:r>
    </w:p>
    <w:p w:rsidR="00D912ED" w:rsidRDefault="00D912ED">
      <w:r>
        <w:br w:type="page"/>
      </w:r>
    </w:p>
    <w:p w:rsidR="007A095F" w:rsidRPr="00D36B75" w:rsidRDefault="007A095F" w:rsidP="00D912ED">
      <w:pPr>
        <w:spacing w:line="480" w:lineRule="auto"/>
        <w:jc w:val="center"/>
        <w:rPr>
          <w:b/>
        </w:rPr>
      </w:pPr>
      <w:r w:rsidRPr="00D36B75">
        <w:rPr>
          <w:b/>
        </w:rPr>
        <w:lastRenderedPageBreak/>
        <w:t>Article Summary</w:t>
      </w:r>
    </w:p>
    <w:p w:rsidR="001E4EB9" w:rsidRPr="00D912ED" w:rsidRDefault="00C1302B" w:rsidP="00D912ED">
      <w:pPr>
        <w:spacing w:line="480" w:lineRule="auto"/>
        <w:ind w:firstLine="720"/>
      </w:pPr>
      <w:r>
        <w:t>The</w:t>
      </w:r>
      <w:r w:rsidR="001E4EB9" w:rsidRPr="00D912ED">
        <w:t xml:space="preserve"> news article is about healthcar</w:t>
      </w:r>
      <w:r>
        <w:t>e professionals in the U.S., talking</w:t>
      </w:r>
      <w:r w:rsidR="001E4EB9" w:rsidRPr="00D912ED">
        <w:t xml:space="preserve"> about </w:t>
      </w:r>
      <w:r>
        <w:t xml:space="preserve">how they </w:t>
      </w:r>
      <w:r w:rsidR="001E4EB9" w:rsidRPr="00D912ED">
        <w:t>are losing their jobs due to huge loss of revenue by hospitals</w:t>
      </w:r>
      <w:r w:rsidR="00CC4B69">
        <w:t xml:space="preserve"> in the country</w:t>
      </w:r>
      <w:r w:rsidR="001E4EB9" w:rsidRPr="00D912ED">
        <w:t>, and it comes days after the U.S. Labor Department published the statistics which revealed up to 1.4 million healthcare workers as having lost their jobs in April with up to 135,000 of these losses being from hospitals</w:t>
      </w:r>
      <w:r w:rsidR="007A095F" w:rsidRPr="00D912ED">
        <w:t xml:space="preserve"> (</w:t>
      </w:r>
      <w:proofErr w:type="spellStart"/>
      <w:r w:rsidR="007A095F" w:rsidRPr="00D912ED">
        <w:t>Fadel</w:t>
      </w:r>
      <w:proofErr w:type="spellEnd"/>
      <w:r w:rsidR="007A095F" w:rsidRPr="00D912ED">
        <w:t xml:space="preserve"> et al., 2020)</w:t>
      </w:r>
      <w:r w:rsidR="001E4EB9" w:rsidRPr="00D912ED">
        <w:t>.</w:t>
      </w:r>
    </w:p>
    <w:p w:rsidR="007A4884" w:rsidRPr="00D912ED" w:rsidRDefault="00C1302B" w:rsidP="00D912ED">
      <w:pPr>
        <w:spacing w:line="480" w:lineRule="auto"/>
        <w:ind w:firstLine="720"/>
      </w:pPr>
      <w:r>
        <w:t>This</w:t>
      </w:r>
      <w:r w:rsidR="001E4EB9" w:rsidRPr="00D912ED">
        <w:t xml:space="preserve"> issue is news since it is an uncommon occurrence for the health industry to depict such a trend </w:t>
      </w:r>
      <w:r>
        <w:t>given the long-held belief</w:t>
      </w:r>
      <w:r w:rsidR="001E4EB9" w:rsidRPr="00D912ED">
        <w:t xml:space="preserve"> of it being recession-proof. The health care system is impacted by this topic in that it </w:t>
      </w:r>
      <w:r>
        <w:t>is losing essential man power that would have been</w:t>
      </w:r>
      <w:r w:rsidR="001E4EB9" w:rsidRPr="00D912ED">
        <w:t xml:space="preserve"> help</w:t>
      </w:r>
      <w:r>
        <w:t>ful</w:t>
      </w:r>
      <w:r w:rsidR="001E4EB9" w:rsidRPr="00D912ED">
        <w:t xml:space="preserve"> in fighting and most especially in caring for victims of the novel COVID-19 pandemic. In addition, due to such huge losses in revenue, the hospitals themselves are struggling to stay </w:t>
      </w:r>
      <w:r w:rsidR="00B61F37" w:rsidRPr="00D912ED">
        <w:t>open leave alone being able to provide the much needed protective gear for their employees at the frontline fighting the spread of the virus.</w:t>
      </w:r>
    </w:p>
    <w:p w:rsidR="007A095F" w:rsidRPr="00D36B75" w:rsidRDefault="00D912ED" w:rsidP="00D912ED">
      <w:pPr>
        <w:spacing w:line="480" w:lineRule="auto"/>
        <w:jc w:val="center"/>
        <w:rPr>
          <w:b/>
        </w:rPr>
      </w:pPr>
      <w:r w:rsidRPr="00D36B75">
        <w:rPr>
          <w:b/>
        </w:rPr>
        <w:t>Analysis</w:t>
      </w:r>
    </w:p>
    <w:p w:rsidR="00CC4B69" w:rsidRDefault="003E2A6E" w:rsidP="00CC4B69">
      <w:pPr>
        <w:spacing w:line="480" w:lineRule="auto"/>
        <w:ind w:firstLine="720"/>
      </w:pPr>
      <w:r w:rsidRPr="00D912ED">
        <w:t>As pertaining to the information presented in the chapter on Healthcare Providers and Professionals, the news article tends to agree that this work force plays a key role in the world’s economics</w:t>
      </w:r>
      <w:r w:rsidR="00CC4B69">
        <w:t xml:space="preserve"> in addition to </w:t>
      </w:r>
      <w:r w:rsidR="00CC4B69" w:rsidRPr="00D912ED">
        <w:t xml:space="preserve">encompassing an essential part of the health industry without whom, the health care delivery system will not function effectively. </w:t>
      </w:r>
      <w:r w:rsidR="00CC4B69">
        <w:t>Lastly, i</w:t>
      </w:r>
      <w:r w:rsidRPr="00D912ED">
        <w:t>t suggests that, unlike</w:t>
      </w:r>
      <w:r w:rsidR="007A095F" w:rsidRPr="00D912ED">
        <w:t xml:space="preserve"> the previous held notions, the healthcare providers and professionals are but like any other employees in the global community who are capable of getting furloughs. </w:t>
      </w:r>
    </w:p>
    <w:p w:rsidR="00B61F37" w:rsidRPr="00D912ED" w:rsidRDefault="00CC4B69" w:rsidP="00CC4B69">
      <w:pPr>
        <w:spacing w:line="480" w:lineRule="auto"/>
        <w:ind w:firstLine="720"/>
      </w:pPr>
      <w:r>
        <w:t>Yes, I</w:t>
      </w:r>
      <w:r w:rsidR="00B61F37" w:rsidRPr="00D912ED">
        <w:t xml:space="preserve"> feel that the content of the article is correct and valid. This feeling is informed by the manner in which the news article draws from real life and valid statistics to help support it </w:t>
      </w:r>
      <w:r w:rsidR="00B61F37" w:rsidRPr="00D912ED">
        <w:lastRenderedPageBreak/>
        <w:t>claims which helps to substantiate the statistical power of the information given as being a true reflection or representatio</w:t>
      </w:r>
      <w:r w:rsidR="00C1302B">
        <w:t xml:space="preserve">n of what is actually happening. </w:t>
      </w:r>
      <w:r w:rsidR="00B61F37" w:rsidRPr="00D912ED">
        <w:t xml:space="preserve">Lastly, it is by way of picking out real life examples of healthcare professionals who are experiencing the issue discussed to give real life first account of what the situation is like for them which helps to significantly improve the relatability of the news item. </w:t>
      </w:r>
    </w:p>
    <w:p w:rsidR="00B61F37" w:rsidRPr="00D912ED" w:rsidRDefault="00B61F37" w:rsidP="00D912ED">
      <w:pPr>
        <w:spacing w:line="480" w:lineRule="auto"/>
        <w:ind w:firstLine="720"/>
      </w:pPr>
      <w:r w:rsidRPr="00D912ED">
        <w:t xml:space="preserve"> </w:t>
      </w:r>
      <w:r w:rsidR="003E2A6E" w:rsidRPr="00D912ED">
        <w:t>The overreliance on subjective data such as that reported by certain select officials and victims produce some sort of inclination towards bias within the settings of the article. This is because the reported subjective data is not supported by concrete evidences and hence it cannot be proved in addition to having increased likelihood of being over-exaggerated unlike</w:t>
      </w:r>
      <w:r w:rsidR="00CC4B69">
        <w:t xml:space="preserve"> objective data. In addition</w:t>
      </w:r>
      <w:r w:rsidR="003E2A6E" w:rsidRPr="00D912ED">
        <w:t xml:space="preserve">, the manner in which the victims to be interviewed were selected does not seem to be without bias as mostly the elderly female nurses were considered which limits the </w:t>
      </w:r>
      <w:r w:rsidR="00CC4B69">
        <w:t>external validity of the news item.</w:t>
      </w:r>
    </w:p>
    <w:p w:rsidR="00D912ED" w:rsidRDefault="00D912ED">
      <w:r>
        <w:br w:type="page"/>
      </w:r>
    </w:p>
    <w:p w:rsidR="007A095F" w:rsidRPr="00D36B75" w:rsidRDefault="007A095F" w:rsidP="00D912ED">
      <w:pPr>
        <w:spacing w:line="480" w:lineRule="auto"/>
        <w:jc w:val="center"/>
        <w:rPr>
          <w:b/>
        </w:rPr>
      </w:pPr>
      <w:r w:rsidRPr="00D36B75">
        <w:rPr>
          <w:b/>
        </w:rPr>
        <w:lastRenderedPageBreak/>
        <w:t>References</w:t>
      </w:r>
    </w:p>
    <w:p w:rsidR="007A095F" w:rsidRPr="00D912ED" w:rsidRDefault="007A095F" w:rsidP="00D912ED">
      <w:pPr>
        <w:spacing w:line="480" w:lineRule="auto"/>
        <w:ind w:left="720" w:hanging="720"/>
      </w:pPr>
      <w:proofErr w:type="spellStart"/>
      <w:r w:rsidRPr="00D912ED">
        <w:t>Fadel</w:t>
      </w:r>
      <w:proofErr w:type="spellEnd"/>
      <w:r w:rsidRPr="00D912ED">
        <w:t xml:space="preserve">, L., Stone, W., Anderson, M., &amp; </w:t>
      </w:r>
      <w:proofErr w:type="spellStart"/>
      <w:r w:rsidRPr="00D912ED">
        <w:t>Ben</w:t>
      </w:r>
      <w:bookmarkStart w:id="0" w:name="_GoBack"/>
      <w:bookmarkEnd w:id="0"/>
      <w:r w:rsidRPr="00D912ED">
        <w:t>incasa</w:t>
      </w:r>
      <w:proofErr w:type="spellEnd"/>
      <w:r w:rsidRPr="00D912ED">
        <w:t xml:space="preserve">, R. (2020, May 8). </w:t>
      </w:r>
      <w:r w:rsidR="00503C49">
        <w:rPr>
          <w:i/>
        </w:rPr>
        <w:t>As Hospitals l</w:t>
      </w:r>
      <w:r w:rsidR="00503C49" w:rsidRPr="00D912ED">
        <w:rPr>
          <w:i/>
        </w:rPr>
        <w:t>ose Revenue, more than</w:t>
      </w:r>
      <w:r w:rsidR="00503C49">
        <w:rPr>
          <w:i/>
        </w:rPr>
        <w:t xml:space="preserve"> a Million Health Care Workers l</w:t>
      </w:r>
      <w:r w:rsidR="00503C49" w:rsidRPr="00D912ED">
        <w:rPr>
          <w:i/>
        </w:rPr>
        <w:t>ose Jobs</w:t>
      </w:r>
      <w:r w:rsidR="00503C49" w:rsidRPr="00D912ED">
        <w:t xml:space="preserve">. </w:t>
      </w:r>
      <w:proofErr w:type="gramStart"/>
      <w:r w:rsidRPr="00D912ED">
        <w:t>National Public Radio (NPR).</w:t>
      </w:r>
      <w:proofErr w:type="gramEnd"/>
      <w:r w:rsidRPr="00D912ED">
        <w:t xml:space="preserve"> Retrieved from </w:t>
      </w:r>
      <w:hyperlink r:id="rId7" w:history="1">
        <w:r w:rsidRPr="00D912ED">
          <w:rPr>
            <w:rStyle w:val="Hyperlink"/>
          </w:rPr>
          <w:t>https://www.npr.org/2020/05/08/852435761/as-hospitals-lose-revenue-thousands-of-health-care-workers-face-furloughs-layoff</w:t>
        </w:r>
      </w:hyperlink>
      <w:r w:rsidRPr="00D912ED">
        <w:t xml:space="preserve"> </w:t>
      </w:r>
    </w:p>
    <w:sectPr w:rsidR="007A095F" w:rsidRPr="00D912ED">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6BFD" w:rsidRDefault="00F36BFD" w:rsidP="00D912ED">
      <w:pPr>
        <w:spacing w:after="0" w:line="240" w:lineRule="auto"/>
      </w:pPr>
      <w:r>
        <w:separator/>
      </w:r>
    </w:p>
  </w:endnote>
  <w:endnote w:type="continuationSeparator" w:id="0">
    <w:p w:rsidR="00F36BFD" w:rsidRDefault="00F36BFD" w:rsidP="00D912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6BFD" w:rsidRDefault="00F36BFD" w:rsidP="00D912ED">
      <w:pPr>
        <w:spacing w:after="0" w:line="240" w:lineRule="auto"/>
      </w:pPr>
      <w:r>
        <w:separator/>
      </w:r>
    </w:p>
  </w:footnote>
  <w:footnote w:type="continuationSeparator" w:id="0">
    <w:p w:rsidR="00F36BFD" w:rsidRDefault="00F36BFD" w:rsidP="00D912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0828812"/>
      <w:docPartObj>
        <w:docPartGallery w:val="Page Numbers (Top of Page)"/>
        <w:docPartUnique/>
      </w:docPartObj>
    </w:sdtPr>
    <w:sdtEndPr>
      <w:rPr>
        <w:noProof/>
      </w:rPr>
    </w:sdtEndPr>
    <w:sdtContent>
      <w:p w:rsidR="00D912ED" w:rsidRDefault="00D912ED">
        <w:pPr>
          <w:pStyle w:val="Header"/>
          <w:jc w:val="right"/>
        </w:pPr>
        <w:r>
          <w:fldChar w:fldCharType="begin"/>
        </w:r>
        <w:r>
          <w:instrText xml:space="preserve"> PAGE   \* MERGEFORMAT </w:instrText>
        </w:r>
        <w:r>
          <w:fldChar w:fldCharType="separate"/>
        </w:r>
        <w:r w:rsidR="00D36B75">
          <w:rPr>
            <w:noProof/>
          </w:rPr>
          <w:t>4</w:t>
        </w:r>
        <w:r>
          <w:rPr>
            <w:noProof/>
          </w:rPr>
          <w:fldChar w:fldCharType="end"/>
        </w:r>
      </w:p>
    </w:sdtContent>
  </w:sdt>
  <w:p w:rsidR="00D912ED" w:rsidRDefault="00D912E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3A45"/>
    <w:rsid w:val="000D7172"/>
    <w:rsid w:val="001E4EB9"/>
    <w:rsid w:val="003E2A6E"/>
    <w:rsid w:val="003E3A45"/>
    <w:rsid w:val="00503C49"/>
    <w:rsid w:val="007267A1"/>
    <w:rsid w:val="007A095F"/>
    <w:rsid w:val="007A4884"/>
    <w:rsid w:val="00B61F37"/>
    <w:rsid w:val="00C1302B"/>
    <w:rsid w:val="00CC4B69"/>
    <w:rsid w:val="00D27326"/>
    <w:rsid w:val="00D36B75"/>
    <w:rsid w:val="00D912ED"/>
    <w:rsid w:val="00E43737"/>
    <w:rsid w:val="00F36B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A095F"/>
    <w:rPr>
      <w:color w:val="0000FF" w:themeColor="hyperlink"/>
      <w:u w:val="single"/>
    </w:rPr>
  </w:style>
  <w:style w:type="paragraph" w:styleId="Header">
    <w:name w:val="header"/>
    <w:basedOn w:val="Normal"/>
    <w:link w:val="HeaderChar"/>
    <w:uiPriority w:val="99"/>
    <w:unhideWhenUsed/>
    <w:rsid w:val="00D912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12ED"/>
  </w:style>
  <w:style w:type="paragraph" w:styleId="Footer">
    <w:name w:val="footer"/>
    <w:basedOn w:val="Normal"/>
    <w:link w:val="FooterChar"/>
    <w:uiPriority w:val="99"/>
    <w:unhideWhenUsed/>
    <w:rsid w:val="00D912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12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A095F"/>
    <w:rPr>
      <w:color w:val="0000FF" w:themeColor="hyperlink"/>
      <w:u w:val="single"/>
    </w:rPr>
  </w:style>
  <w:style w:type="paragraph" w:styleId="Header">
    <w:name w:val="header"/>
    <w:basedOn w:val="Normal"/>
    <w:link w:val="HeaderChar"/>
    <w:uiPriority w:val="99"/>
    <w:unhideWhenUsed/>
    <w:rsid w:val="00D912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12ED"/>
  </w:style>
  <w:style w:type="paragraph" w:styleId="Footer">
    <w:name w:val="footer"/>
    <w:basedOn w:val="Normal"/>
    <w:link w:val="FooterChar"/>
    <w:uiPriority w:val="99"/>
    <w:unhideWhenUsed/>
    <w:rsid w:val="00D912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12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npr.org/2020/05/08/852435761/as-hospitals-lose-revenue-thousands-of-health-care-workers-face-furloughs-layoff"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4</Pages>
  <Words>500</Words>
  <Characters>2852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Kamande</cp:lastModifiedBy>
  <cp:revision>7</cp:revision>
  <dcterms:created xsi:type="dcterms:W3CDTF">2020-05-30T22:06:00Z</dcterms:created>
  <dcterms:modified xsi:type="dcterms:W3CDTF">2020-06-01T10:18:00Z</dcterms:modified>
</cp:coreProperties>
</file>